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48" w:rsidRDefault="00561248" w:rsidP="00561248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561248">
        <w:rPr>
          <w:rFonts w:eastAsia="Times New Roman"/>
          <w:b/>
          <w:sz w:val="28"/>
          <w:szCs w:val="28"/>
          <w:lang w:eastAsia="ru-RU"/>
        </w:rPr>
        <w:t xml:space="preserve">Критерии для контрагентов-покупателей </w:t>
      </w:r>
      <w:r w:rsidRPr="00561248">
        <w:rPr>
          <w:rFonts w:eastAsia="Times New Roman"/>
          <w:b/>
          <w:sz w:val="28"/>
          <w:szCs w:val="28"/>
          <w:lang w:eastAsia="ru-RU"/>
        </w:rPr>
        <w:t>нефтепродуктов</w:t>
      </w:r>
    </w:p>
    <w:p w:rsidR="00561248" w:rsidRDefault="00561248" w:rsidP="00561248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561248">
        <w:rPr>
          <w:rFonts w:eastAsia="Times New Roman"/>
          <w:b/>
          <w:sz w:val="28"/>
          <w:szCs w:val="28"/>
          <w:lang w:eastAsia="ru-RU"/>
        </w:rPr>
        <w:t>(</w:t>
      </w:r>
      <w:r>
        <w:rPr>
          <w:rFonts w:eastAsia="Times New Roman"/>
          <w:b/>
          <w:sz w:val="28"/>
          <w:szCs w:val="28"/>
          <w:lang w:eastAsia="ru-RU"/>
        </w:rPr>
        <w:t>индивидуальных предпринимателей и юридических лиц</w:t>
      </w:r>
      <w:r w:rsidRPr="00561248">
        <w:rPr>
          <w:rFonts w:eastAsia="Times New Roman"/>
          <w:b/>
          <w:sz w:val="28"/>
          <w:szCs w:val="28"/>
          <w:lang w:eastAsia="ru-RU"/>
        </w:rPr>
        <w:t xml:space="preserve">), </w:t>
      </w:r>
    </w:p>
    <w:p w:rsidR="009F184B" w:rsidRDefault="00561248" w:rsidP="00561248">
      <w:pPr>
        <w:jc w:val="center"/>
        <w:rPr>
          <w:rFonts w:eastAsia="Times New Roman"/>
          <w:b/>
          <w:sz w:val="28"/>
          <w:szCs w:val="28"/>
          <w:lang w:eastAsia="ru-RU"/>
        </w:rPr>
      </w:pPr>
      <w:bookmarkStart w:id="0" w:name="_GoBack"/>
      <w:bookmarkEnd w:id="0"/>
      <w:r w:rsidRPr="00561248">
        <w:rPr>
          <w:rFonts w:eastAsia="Times New Roman"/>
          <w:b/>
          <w:sz w:val="28"/>
          <w:szCs w:val="28"/>
          <w:lang w:eastAsia="ru-RU"/>
        </w:rPr>
        <w:t>при наличии которых АО «ННК-Камчатнефтепродукт» вправе отказать в заключении/продлении договора</w:t>
      </w:r>
      <w:r>
        <w:rPr>
          <w:rFonts w:eastAsia="Times New Roman"/>
          <w:b/>
          <w:sz w:val="28"/>
          <w:szCs w:val="28"/>
          <w:lang w:eastAsia="ru-RU"/>
        </w:rPr>
        <w:t>:</w:t>
      </w:r>
    </w:p>
    <w:p w:rsidR="00561248" w:rsidRPr="009F184B" w:rsidRDefault="00561248" w:rsidP="009F184B">
      <w:pPr>
        <w:rPr>
          <w:sz w:val="28"/>
          <w:szCs w:val="28"/>
          <w:lang w:eastAsia="ru-RU"/>
        </w:rPr>
      </w:pPr>
    </w:p>
    <w:p w:rsidR="00D31678" w:rsidRPr="00434262" w:rsidRDefault="00D31678" w:rsidP="00434262">
      <w:pPr>
        <w:pStyle w:val="S3"/>
        <w:keepNext w:val="0"/>
        <w:widowControl w:val="0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ascii="Times New Roman" w:hAnsi="Times New Roman"/>
          <w:b w:val="0"/>
          <w:i w:val="0"/>
          <w:iCs/>
          <w:caps w:val="0"/>
          <w:sz w:val="28"/>
          <w:szCs w:val="28"/>
        </w:rPr>
      </w:pPr>
      <w:r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учредитель и (или) руководитель организации являются номинальными учредителями и руководителями большого числа организаций (более 5);</w:t>
      </w:r>
      <w:bookmarkStart w:id="1" w:name="_Toc419998340"/>
      <w:bookmarkStart w:id="2" w:name="_Toc420054540"/>
      <w:bookmarkStart w:id="3" w:name="_Toc420055186"/>
    </w:p>
    <w:p w:rsidR="00D31678" w:rsidRPr="00434262" w:rsidRDefault="00D31678" w:rsidP="00434262">
      <w:pPr>
        <w:pStyle w:val="S3"/>
        <w:keepNext w:val="0"/>
        <w:widowControl w:val="0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ascii="Times New Roman" w:hAnsi="Times New Roman"/>
          <w:b w:val="0"/>
          <w:i w:val="0"/>
          <w:caps w:val="0"/>
          <w:sz w:val="28"/>
          <w:szCs w:val="28"/>
        </w:rPr>
      </w:pPr>
      <w:bookmarkStart w:id="4" w:name="_Toc419998341"/>
      <w:bookmarkStart w:id="5" w:name="_Toc420054541"/>
      <w:bookmarkStart w:id="6" w:name="_Toc420055187"/>
      <w:bookmarkEnd w:id="1"/>
      <w:bookmarkEnd w:id="2"/>
      <w:bookmarkEnd w:id="3"/>
      <w:r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в отношении учредителей и (</w:t>
      </w:r>
      <w:r w:rsidR="00235775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 xml:space="preserve">или) руководителей организации </w:t>
      </w:r>
      <w:r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имеется информация криминального характера;</w:t>
      </w:r>
      <w:bookmarkEnd w:id="4"/>
      <w:bookmarkEnd w:id="5"/>
      <w:bookmarkEnd w:id="6"/>
    </w:p>
    <w:p w:rsidR="00D31678" w:rsidRPr="00434262" w:rsidRDefault="00D31678" w:rsidP="00434262">
      <w:pPr>
        <w:pStyle w:val="S3"/>
        <w:keepNext w:val="0"/>
        <w:widowControl w:val="0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ascii="Times New Roman" w:hAnsi="Times New Roman"/>
          <w:b w:val="0"/>
          <w:i w:val="0"/>
          <w:caps w:val="0"/>
          <w:sz w:val="28"/>
          <w:szCs w:val="28"/>
        </w:rPr>
      </w:pPr>
      <w:bookmarkStart w:id="7" w:name="_Toc419998342"/>
      <w:bookmarkStart w:id="8" w:name="_Toc420054542"/>
      <w:bookmarkStart w:id="9" w:name="_Toc420055188"/>
      <w:r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учредитель и (или) руководитель организации включен в реестр дисквалифицированных лиц;</w:t>
      </w:r>
      <w:bookmarkStart w:id="10" w:name="_Toc419998343"/>
      <w:bookmarkStart w:id="11" w:name="_Toc420054543"/>
      <w:bookmarkStart w:id="12" w:name="_Toc420055189"/>
      <w:bookmarkEnd w:id="7"/>
      <w:bookmarkEnd w:id="8"/>
      <w:bookmarkEnd w:id="9"/>
    </w:p>
    <w:p w:rsidR="005B60F2" w:rsidRPr="00434262" w:rsidRDefault="005B60F2" w:rsidP="00434262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34262">
        <w:rPr>
          <w:sz w:val="28"/>
          <w:szCs w:val="28"/>
        </w:rPr>
        <w:t>контрагент включен в реестр недобросовестных поставщиков</w:t>
      </w:r>
      <w:r w:rsidRPr="00434262">
        <w:rPr>
          <w:rFonts w:ascii="Roboto" w:hAnsi="Roboto"/>
          <w:color w:val="41484E"/>
          <w:sz w:val="28"/>
          <w:szCs w:val="28"/>
          <w:shd w:val="clear" w:color="auto" w:fill="EFF0F1"/>
        </w:rPr>
        <w:t xml:space="preserve"> </w:t>
      </w:r>
      <w:r w:rsidRPr="00434262">
        <w:rPr>
          <w:sz w:val="28"/>
          <w:szCs w:val="28"/>
        </w:rPr>
        <w:t>(подрядчиков, исполнителей, недобросовестных подрядных организаций);</w:t>
      </w:r>
    </w:p>
    <w:p w:rsidR="00D31678" w:rsidRPr="00434262" w:rsidRDefault="005B60F2" w:rsidP="00434262">
      <w:pPr>
        <w:pStyle w:val="S3"/>
        <w:keepNext w:val="0"/>
        <w:widowControl w:val="0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ascii="Times New Roman" w:hAnsi="Times New Roman"/>
          <w:b w:val="0"/>
          <w:i w:val="0"/>
          <w:caps w:val="0"/>
          <w:sz w:val="28"/>
          <w:szCs w:val="28"/>
        </w:rPr>
      </w:pPr>
      <w:bookmarkStart w:id="13" w:name="_Toc419998345"/>
      <w:bookmarkStart w:id="14" w:name="_Toc420054545"/>
      <w:bookmarkStart w:id="15" w:name="_Toc420055191"/>
      <w:bookmarkEnd w:id="10"/>
      <w:bookmarkEnd w:id="11"/>
      <w:bookmarkEnd w:id="12"/>
      <w:r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контрагент</w:t>
      </w:r>
      <w:r w:rsidR="00D31678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 xml:space="preserve"> </w:t>
      </w:r>
      <w:r w:rsidR="00730D5C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 xml:space="preserve">отказался </w:t>
      </w:r>
      <w:r w:rsidR="00D31678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 xml:space="preserve">от предоставления всех требуемых сведений и документов, </w:t>
      </w:r>
      <w:r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либо</w:t>
      </w:r>
      <w:r w:rsidR="00D31678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 xml:space="preserve"> предостав</w:t>
      </w:r>
      <w:r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и</w:t>
      </w:r>
      <w:r w:rsidR="00D31678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 xml:space="preserve">л </w:t>
      </w:r>
      <w:r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недостоверную</w:t>
      </w:r>
      <w:r w:rsidR="00D31678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 xml:space="preserve"> информаци</w:t>
      </w:r>
      <w:r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ю,</w:t>
      </w:r>
      <w:r w:rsidR="00D31678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 xml:space="preserve"> документ</w:t>
      </w:r>
      <w:r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ы</w:t>
      </w:r>
      <w:r w:rsidR="00D31678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 xml:space="preserve"> с ложными сведениями</w:t>
      </w:r>
      <w:bookmarkStart w:id="16" w:name="_Toc419998346"/>
      <w:bookmarkStart w:id="17" w:name="_Toc420054546"/>
      <w:bookmarkStart w:id="18" w:name="_Toc420055192"/>
      <w:bookmarkEnd w:id="13"/>
      <w:bookmarkEnd w:id="14"/>
      <w:bookmarkEnd w:id="15"/>
      <w:r w:rsidR="00D31678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;</w:t>
      </w:r>
    </w:p>
    <w:p w:rsidR="00D31678" w:rsidRPr="00434262" w:rsidRDefault="005B60F2" w:rsidP="00434262">
      <w:pPr>
        <w:pStyle w:val="S3"/>
        <w:keepNext w:val="0"/>
        <w:widowControl w:val="0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ascii="Times New Roman" w:hAnsi="Times New Roman"/>
          <w:b w:val="0"/>
          <w:i w:val="0"/>
          <w:caps w:val="0"/>
          <w:sz w:val="28"/>
          <w:szCs w:val="28"/>
        </w:rPr>
      </w:pPr>
      <w:r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контрагент</w:t>
      </w:r>
      <w:r w:rsidR="006E2388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 xml:space="preserve"> </w:t>
      </w:r>
      <w:r w:rsidR="00D31678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является ответчиком в двух и более арбитражных и иных судебных разбирательствах по искам, связанным с договорными отношениями</w:t>
      </w:r>
      <w:bookmarkStart w:id="19" w:name="_Toc419998347"/>
      <w:bookmarkStart w:id="20" w:name="_Toc420054547"/>
      <w:bookmarkStart w:id="21" w:name="_Toc420055193"/>
      <w:bookmarkEnd w:id="16"/>
      <w:bookmarkEnd w:id="17"/>
      <w:bookmarkEnd w:id="18"/>
      <w:r w:rsidR="00D31678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;</w:t>
      </w:r>
    </w:p>
    <w:p w:rsidR="00730D5C" w:rsidRPr="00434262" w:rsidRDefault="005B60F2" w:rsidP="00434262">
      <w:pPr>
        <w:pStyle w:val="S3"/>
        <w:keepNext w:val="0"/>
        <w:widowControl w:val="0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ascii="Times New Roman" w:hAnsi="Times New Roman"/>
          <w:b w:val="0"/>
          <w:i w:val="0"/>
          <w:caps w:val="0"/>
          <w:sz w:val="28"/>
          <w:szCs w:val="28"/>
        </w:rPr>
      </w:pPr>
      <w:r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контрагент</w:t>
      </w:r>
      <w:r w:rsidR="006E2388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 xml:space="preserve"> </w:t>
      </w:r>
      <w:r w:rsidR="00D31678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является должником в исполнительном производстве</w:t>
      </w:r>
      <w:bookmarkEnd w:id="19"/>
      <w:bookmarkEnd w:id="20"/>
      <w:bookmarkEnd w:id="21"/>
      <w:r w:rsidR="00730D5C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;</w:t>
      </w:r>
      <w:bookmarkStart w:id="22" w:name="_Toc419998352"/>
      <w:bookmarkStart w:id="23" w:name="_Toc420054552"/>
      <w:bookmarkStart w:id="24" w:name="_Toc420055198"/>
    </w:p>
    <w:p w:rsidR="00D31678" w:rsidRPr="00434262" w:rsidRDefault="005B60F2" w:rsidP="00434262">
      <w:pPr>
        <w:pStyle w:val="S3"/>
        <w:keepNext w:val="0"/>
        <w:widowControl w:val="0"/>
        <w:numPr>
          <w:ilvl w:val="0"/>
          <w:numId w:val="2"/>
        </w:numPr>
        <w:tabs>
          <w:tab w:val="left" w:pos="426"/>
        </w:tabs>
        <w:spacing w:after="120"/>
        <w:ind w:left="0" w:firstLine="0"/>
        <w:rPr>
          <w:rFonts w:ascii="Times New Roman" w:hAnsi="Times New Roman"/>
          <w:b w:val="0"/>
          <w:i w:val="0"/>
          <w:caps w:val="0"/>
          <w:sz w:val="28"/>
          <w:szCs w:val="28"/>
        </w:rPr>
      </w:pPr>
      <w:r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контрагент</w:t>
      </w:r>
      <w:r w:rsidR="006E2388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 xml:space="preserve"> </w:t>
      </w:r>
      <w:r w:rsidR="00D31678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не предоставляет обязательную отчетность или сдает нулевую отчетность в налоговые органы и другие органы государственной власти и организации</w:t>
      </w:r>
      <w:bookmarkStart w:id="25" w:name="_Toc419998353"/>
      <w:bookmarkStart w:id="26" w:name="_Toc420054553"/>
      <w:bookmarkStart w:id="27" w:name="_Toc420055199"/>
      <w:bookmarkEnd w:id="22"/>
      <w:bookmarkEnd w:id="23"/>
      <w:bookmarkEnd w:id="24"/>
      <w:r w:rsidR="00D31678" w:rsidRPr="00434262">
        <w:rPr>
          <w:rFonts w:ascii="Times New Roman" w:hAnsi="Times New Roman"/>
          <w:b w:val="0"/>
          <w:i w:val="0"/>
          <w:caps w:val="0"/>
          <w:sz w:val="28"/>
          <w:szCs w:val="28"/>
        </w:rPr>
        <w:t>;</w:t>
      </w:r>
    </w:p>
    <w:bookmarkEnd w:id="25"/>
    <w:bookmarkEnd w:id="26"/>
    <w:bookmarkEnd w:id="27"/>
    <w:p w:rsidR="00730D5C" w:rsidRPr="00434262" w:rsidRDefault="00730D5C" w:rsidP="00434262">
      <w:pPr>
        <w:pStyle w:val="ConsPlusNormal"/>
        <w:widowControl w:val="0"/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sz w:val="28"/>
          <w:szCs w:val="28"/>
        </w:rPr>
      </w:pPr>
      <w:r w:rsidRPr="00434262">
        <w:rPr>
          <w:sz w:val="28"/>
          <w:szCs w:val="28"/>
        </w:rPr>
        <w:t xml:space="preserve">наличие у </w:t>
      </w:r>
      <w:r w:rsidR="005B60F2" w:rsidRPr="00434262">
        <w:rPr>
          <w:sz w:val="28"/>
          <w:szCs w:val="28"/>
        </w:rPr>
        <w:t>контрагента</w:t>
      </w:r>
      <w:r w:rsidRPr="00434262">
        <w:rPr>
          <w:sz w:val="28"/>
          <w:szCs w:val="28"/>
        </w:rPr>
        <w:t xml:space="preserve"> задолженности по налогам и сборам;</w:t>
      </w:r>
    </w:p>
    <w:p w:rsidR="00730D5C" w:rsidRPr="00434262" w:rsidRDefault="00434262" w:rsidP="00434262">
      <w:pPr>
        <w:pStyle w:val="ConsPlusNormal"/>
        <w:widowControl w:val="0"/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</w:t>
      </w:r>
      <w:r w:rsidR="006E2388" w:rsidRPr="00434262">
        <w:rPr>
          <w:sz w:val="28"/>
          <w:szCs w:val="28"/>
        </w:rPr>
        <w:t xml:space="preserve"> </w:t>
      </w:r>
      <w:r w:rsidR="005B60F2" w:rsidRPr="00434262">
        <w:rPr>
          <w:sz w:val="28"/>
          <w:szCs w:val="28"/>
        </w:rPr>
        <w:t>контрагента</w:t>
      </w:r>
      <w:r w:rsidR="006E2388" w:rsidRPr="004342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введена </w:t>
      </w:r>
      <w:r w:rsidR="00730D5C" w:rsidRPr="00434262">
        <w:rPr>
          <w:sz w:val="28"/>
          <w:szCs w:val="28"/>
        </w:rPr>
        <w:t>процедур</w:t>
      </w:r>
      <w:r>
        <w:rPr>
          <w:sz w:val="28"/>
          <w:szCs w:val="28"/>
        </w:rPr>
        <w:t>а</w:t>
      </w:r>
      <w:r w:rsidR="00730D5C" w:rsidRPr="00434262">
        <w:rPr>
          <w:sz w:val="28"/>
          <w:szCs w:val="28"/>
        </w:rPr>
        <w:t xml:space="preserve"> ликвидации или</w:t>
      </w:r>
      <w:r>
        <w:rPr>
          <w:sz w:val="28"/>
          <w:szCs w:val="28"/>
        </w:rPr>
        <w:t xml:space="preserve"> процедура, применяемая в деле о</w:t>
      </w:r>
      <w:r w:rsidR="00730D5C" w:rsidRPr="00434262">
        <w:rPr>
          <w:sz w:val="28"/>
          <w:szCs w:val="28"/>
        </w:rPr>
        <w:t xml:space="preserve"> банкротств</w:t>
      </w:r>
      <w:r>
        <w:rPr>
          <w:sz w:val="28"/>
          <w:szCs w:val="28"/>
        </w:rPr>
        <w:t>е</w:t>
      </w:r>
      <w:r w:rsidR="00730D5C" w:rsidRPr="00434262">
        <w:rPr>
          <w:sz w:val="28"/>
          <w:szCs w:val="28"/>
        </w:rPr>
        <w:t>;</w:t>
      </w:r>
    </w:p>
    <w:p w:rsidR="00B5112F" w:rsidRPr="00434262" w:rsidRDefault="00730D5C" w:rsidP="00434262">
      <w:pPr>
        <w:pStyle w:val="ConsPlusNormal"/>
        <w:widowControl w:val="0"/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sz w:val="28"/>
          <w:szCs w:val="28"/>
        </w:rPr>
      </w:pPr>
      <w:r w:rsidRPr="00434262">
        <w:rPr>
          <w:sz w:val="28"/>
          <w:szCs w:val="28"/>
        </w:rPr>
        <w:t xml:space="preserve">деятельность </w:t>
      </w:r>
      <w:r w:rsidR="006E2388" w:rsidRPr="00434262">
        <w:rPr>
          <w:sz w:val="28"/>
          <w:szCs w:val="28"/>
        </w:rPr>
        <w:t>контраге</w:t>
      </w:r>
      <w:r w:rsidR="00434262" w:rsidRPr="00434262">
        <w:rPr>
          <w:sz w:val="28"/>
          <w:szCs w:val="28"/>
        </w:rPr>
        <w:t>нта приостановлена;</w:t>
      </w:r>
    </w:p>
    <w:p w:rsidR="005B60F2" w:rsidRPr="00434262" w:rsidRDefault="00434262" w:rsidP="00434262">
      <w:pPr>
        <w:pStyle w:val="ConsPlusNormal"/>
        <w:widowControl w:val="0"/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sz w:val="28"/>
          <w:szCs w:val="28"/>
        </w:rPr>
      </w:pPr>
      <w:r w:rsidRPr="00434262">
        <w:rPr>
          <w:sz w:val="28"/>
          <w:szCs w:val="28"/>
        </w:rPr>
        <w:t xml:space="preserve">в отношении контрагента действуют экономические или финансовые </w:t>
      </w:r>
      <w:proofErr w:type="gramStart"/>
      <w:r w:rsidRPr="00434262">
        <w:rPr>
          <w:sz w:val="28"/>
          <w:szCs w:val="28"/>
        </w:rPr>
        <w:t>санкции</w:t>
      </w:r>
      <w:proofErr w:type="gramEnd"/>
      <w:r w:rsidRPr="00434262">
        <w:rPr>
          <w:sz w:val="28"/>
          <w:szCs w:val="28"/>
        </w:rPr>
        <w:t xml:space="preserve"> или торговые эмбарго, принятые, администрируемые или введенные Управлением по контролю за иностранными активами Министерства финансов США или любым иным государственным органом США и/или ЕС или любым другим соответствующим властным органом.</w:t>
      </w:r>
    </w:p>
    <w:sectPr w:rsidR="005B60F2" w:rsidRPr="0043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B186E"/>
    <w:multiLevelType w:val="multilevel"/>
    <w:tmpl w:val="75CA4A14"/>
    <w:lvl w:ilvl="0">
      <w:start w:val="1"/>
      <w:numFmt w:val="decimal"/>
      <w:pStyle w:val="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16D6FF6"/>
    <w:multiLevelType w:val="hybridMultilevel"/>
    <w:tmpl w:val="CFFEE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78"/>
    <w:rsid w:val="00235775"/>
    <w:rsid w:val="00434262"/>
    <w:rsid w:val="00561248"/>
    <w:rsid w:val="005B60F2"/>
    <w:rsid w:val="006E2388"/>
    <w:rsid w:val="00730D5C"/>
    <w:rsid w:val="00977490"/>
    <w:rsid w:val="009F184B"/>
    <w:rsid w:val="00B5112F"/>
    <w:rsid w:val="00B812F9"/>
    <w:rsid w:val="00D31678"/>
    <w:rsid w:val="00FB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577E"/>
  <w15:chartTrackingRefBased/>
  <w15:docId w15:val="{B52E6CBC-B581-4A8A-AE78-9E51F464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67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тступ"/>
    <w:basedOn w:val="a4"/>
    <w:rsid w:val="00D31678"/>
    <w:pPr>
      <w:widowControl w:val="0"/>
      <w:overflowPunct w:val="0"/>
      <w:autoSpaceDE w:val="0"/>
      <w:autoSpaceDN w:val="0"/>
      <w:adjustRightInd w:val="0"/>
      <w:spacing w:before="240" w:after="0"/>
      <w:ind w:firstLine="902"/>
      <w:jc w:val="both"/>
      <w:textAlignment w:val="baseline"/>
    </w:pPr>
    <w:rPr>
      <w:rFonts w:eastAsia="Times New Roman"/>
      <w:sz w:val="22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D31678"/>
    <w:pPr>
      <w:ind w:left="708"/>
    </w:pPr>
    <w:rPr>
      <w:rFonts w:eastAsia="Times New Roman"/>
      <w:szCs w:val="24"/>
      <w:lang w:eastAsia="ru-RU"/>
    </w:rPr>
  </w:style>
  <w:style w:type="paragraph" w:customStyle="1" w:styleId="S1">
    <w:name w:val="S_Заголовок1_СписокН"/>
    <w:basedOn w:val="a"/>
    <w:next w:val="a"/>
    <w:rsid w:val="00D31678"/>
    <w:pPr>
      <w:keepNext/>
      <w:pageBreakBefore/>
      <w:numPr>
        <w:numId w:val="1"/>
      </w:numPr>
      <w:jc w:val="both"/>
      <w:outlineLvl w:val="0"/>
    </w:pPr>
    <w:rPr>
      <w:rFonts w:ascii="Arial" w:eastAsia="Times New Roman" w:hAnsi="Arial"/>
      <w:b/>
      <w:caps/>
      <w:sz w:val="32"/>
      <w:szCs w:val="32"/>
      <w:lang w:eastAsia="ru-RU"/>
    </w:rPr>
  </w:style>
  <w:style w:type="paragraph" w:customStyle="1" w:styleId="S2">
    <w:name w:val="S_Заголовок2_СписокН"/>
    <w:basedOn w:val="a"/>
    <w:next w:val="a"/>
    <w:rsid w:val="00D31678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/>
      <w:b/>
      <w:caps/>
      <w:szCs w:val="24"/>
      <w:lang w:eastAsia="ru-RU"/>
    </w:rPr>
  </w:style>
  <w:style w:type="paragraph" w:customStyle="1" w:styleId="S3">
    <w:name w:val="S_Заголовок3_СписокН"/>
    <w:basedOn w:val="a"/>
    <w:next w:val="a"/>
    <w:rsid w:val="00D31678"/>
    <w:pPr>
      <w:keepNext/>
      <w:numPr>
        <w:ilvl w:val="2"/>
        <w:numId w:val="1"/>
      </w:numPr>
      <w:jc w:val="both"/>
    </w:pPr>
    <w:rPr>
      <w:rFonts w:ascii="Arial" w:eastAsia="Times New Roman" w:hAnsi="Arial"/>
      <w:b/>
      <w:i/>
      <w:caps/>
      <w:sz w:val="20"/>
      <w:szCs w:val="20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D3167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31678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730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Юлия Александровна</dc:creator>
  <cp:keywords/>
  <dc:description/>
  <cp:lastModifiedBy>Абросимова Анастасия Валериевна</cp:lastModifiedBy>
  <cp:revision>4</cp:revision>
  <dcterms:created xsi:type="dcterms:W3CDTF">2020-10-01T21:27:00Z</dcterms:created>
  <dcterms:modified xsi:type="dcterms:W3CDTF">2020-10-01T22:19:00Z</dcterms:modified>
</cp:coreProperties>
</file>